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5F" w:rsidRPr="0093575F" w:rsidRDefault="00A54A5F" w:rsidP="00A54A5F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REPUBLIKA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SRBIJA</w:t>
      </w:r>
    </w:p>
    <w:p w:rsidR="00A54A5F" w:rsidRPr="0093575F" w:rsidRDefault="00A54A5F" w:rsidP="00A54A5F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NARODNA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SKUPŠTINA</w:t>
      </w:r>
    </w:p>
    <w:p w:rsidR="00A54A5F" w:rsidRPr="0093575F" w:rsidRDefault="00A54A5F" w:rsidP="00A54A5F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="Calibri"/>
          <w:bCs/>
          <w:iCs/>
          <w:color w:val="000000" w:themeColor="text1"/>
          <w:sz w:val="24"/>
          <w:szCs w:val="24"/>
        </w:rPr>
        <w:t>dbor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za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kulturu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i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informisanje</w:t>
      </w:r>
    </w:p>
    <w:p w:rsidR="00A54A5F" w:rsidRPr="0046042D" w:rsidRDefault="00A54A5F" w:rsidP="00A54A5F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 xml:space="preserve">16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Broj</w:t>
      </w: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>: 06-2/</w:t>
      </w: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446-14</w:t>
      </w:r>
    </w:p>
    <w:p w:rsidR="00A54A5F" w:rsidRPr="0093575F" w:rsidRDefault="00A54A5F" w:rsidP="00A54A5F">
      <w:pPr>
        <w:tabs>
          <w:tab w:val="left" w:pos="720"/>
        </w:tabs>
        <w:rPr>
          <w:rFonts w:eastAsia="Calibri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18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decembar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="Calibri"/>
          <w:bCs/>
          <w:iCs/>
          <w:color w:val="000000" w:themeColor="text1"/>
          <w:sz w:val="24"/>
          <w:szCs w:val="24"/>
        </w:rPr>
        <w:t>godine</w:t>
      </w:r>
    </w:p>
    <w:p w:rsidR="00A54A5F" w:rsidRPr="0093575F" w:rsidRDefault="00A54A5F" w:rsidP="00A54A5F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B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e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o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g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d</w:t>
      </w:r>
    </w:p>
    <w:p w:rsidR="00A54A5F" w:rsidRPr="0093575F" w:rsidRDefault="00A54A5F" w:rsidP="00A54A5F">
      <w:pPr>
        <w:rPr>
          <w:sz w:val="24"/>
          <w:szCs w:val="24"/>
          <w:lang w:val="sr-Cyrl-RS"/>
        </w:rPr>
      </w:pPr>
    </w:p>
    <w:p w:rsidR="00A54A5F" w:rsidRPr="0093575F" w:rsidRDefault="00A54A5F" w:rsidP="00A54A5F">
      <w:pPr>
        <w:rPr>
          <w:sz w:val="24"/>
          <w:szCs w:val="24"/>
          <w:lang w:val="sr-Cyrl-CS"/>
        </w:rPr>
      </w:pPr>
    </w:p>
    <w:p w:rsidR="00A54A5F" w:rsidRPr="0093575F" w:rsidRDefault="00A54A5F" w:rsidP="00A54A5F">
      <w:pPr>
        <w:rPr>
          <w:sz w:val="24"/>
          <w:szCs w:val="24"/>
          <w:lang w:val="sr-Cyrl-CS"/>
        </w:rPr>
      </w:pPr>
    </w:p>
    <w:p w:rsidR="00A54A5F" w:rsidRPr="0093575F" w:rsidRDefault="00A54A5F" w:rsidP="00A54A5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A54A5F" w:rsidRPr="0093575F" w:rsidRDefault="00A54A5F" w:rsidP="00A54A5F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93575F">
        <w:rPr>
          <w:sz w:val="24"/>
          <w:szCs w:val="24"/>
        </w:rPr>
        <w:t>.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A54A5F" w:rsidRPr="0093575F" w:rsidRDefault="00A54A5F" w:rsidP="00A54A5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93575F">
        <w:rPr>
          <w:sz w:val="24"/>
          <w:szCs w:val="24"/>
          <w:lang w:val="ru-RU"/>
        </w:rPr>
        <w:t>,</w:t>
      </w:r>
    </w:p>
    <w:p w:rsidR="00A54A5F" w:rsidRPr="0093575F" w:rsidRDefault="00A54A5F" w:rsidP="00A54A5F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18</w:t>
      </w:r>
      <w:r w:rsidRPr="0093575F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Pr="0093575F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A54A5F" w:rsidRPr="0093575F" w:rsidRDefault="00A54A5F" w:rsidP="00A54A5F">
      <w:pPr>
        <w:rPr>
          <w:sz w:val="24"/>
          <w:szCs w:val="24"/>
          <w:lang w:val="sr-Cyrl-CS"/>
        </w:rPr>
      </w:pPr>
    </w:p>
    <w:p w:rsidR="00A54A5F" w:rsidRPr="0093575F" w:rsidRDefault="00A54A5F" w:rsidP="00A54A5F">
      <w:pPr>
        <w:rPr>
          <w:sz w:val="24"/>
          <w:szCs w:val="24"/>
          <w:lang w:val="sr-Cyrl-CS"/>
        </w:rPr>
      </w:pPr>
    </w:p>
    <w:p w:rsidR="00A54A5F" w:rsidRPr="0093575F" w:rsidRDefault="00A54A5F" w:rsidP="00A54A5F">
      <w:pPr>
        <w:rPr>
          <w:sz w:val="24"/>
          <w:szCs w:val="24"/>
          <w:lang w:val="sr-Cyrl-RS"/>
        </w:rPr>
      </w:pPr>
    </w:p>
    <w:p w:rsidR="00A54A5F" w:rsidRPr="00671F6F" w:rsidRDefault="00A54A5F" w:rsidP="00A54A5F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671F6F">
        <w:rPr>
          <w:sz w:val="24"/>
          <w:szCs w:val="24"/>
          <w:lang w:val="ru-RU"/>
        </w:rPr>
        <w:t xml:space="preserve"> 1</w:t>
      </w:r>
      <w:r w:rsidRPr="00671F6F">
        <w:rPr>
          <w:sz w:val="24"/>
          <w:szCs w:val="24"/>
        </w:rPr>
        <w:t>1</w:t>
      </w:r>
      <w:r w:rsidRPr="00671F6F">
        <w:rPr>
          <w:sz w:val="24"/>
          <w:szCs w:val="24"/>
          <w:lang w:val="ru-RU"/>
        </w:rPr>
        <w:t xml:space="preserve">,00 </w:t>
      </w:r>
      <w:r>
        <w:rPr>
          <w:sz w:val="24"/>
          <w:szCs w:val="24"/>
          <w:lang w:val="ru-RU"/>
        </w:rPr>
        <w:t>časova</w:t>
      </w:r>
      <w:r w:rsidRPr="00671F6F">
        <w:rPr>
          <w:sz w:val="24"/>
          <w:szCs w:val="24"/>
          <w:lang w:val="ru-RU"/>
        </w:rPr>
        <w:t xml:space="preserve">.  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ru-RU"/>
        </w:rPr>
      </w:pPr>
      <w:r w:rsidRPr="00671F6F">
        <w:rPr>
          <w:sz w:val="24"/>
          <w:szCs w:val="24"/>
          <w:lang w:val="ru-RU"/>
        </w:rPr>
        <w:tab/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predsedavala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predsednica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671F6F">
        <w:rPr>
          <w:sz w:val="24"/>
          <w:szCs w:val="24"/>
          <w:lang w:val="sr-Cyrl-CS"/>
        </w:rPr>
        <w:t>.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Sednici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</w:rPr>
        <w:t>:</w:t>
      </w:r>
      <w:r w:rsidRPr="00671F6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Nenad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Milosavljević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Karavidić</w:t>
      </w:r>
      <w:r w:rsidRPr="00671F6F">
        <w:rPr>
          <w:sz w:val="24"/>
          <w:szCs w:val="24"/>
          <w:lang w:val="sr-Cyrl-RS"/>
        </w:rPr>
        <w:t>.</w:t>
      </w:r>
      <w:r w:rsidRPr="00671F6F">
        <w:rPr>
          <w:sz w:val="24"/>
          <w:szCs w:val="24"/>
          <w:lang w:val="sr-Cyrl-CS"/>
        </w:rPr>
        <w:t xml:space="preserve"> 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671F6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Mirjana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Andrić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Aleksandar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Saša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Ljiljana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Sanja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Dušica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671F6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niti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njihovi</w:t>
      </w:r>
      <w:r w:rsidRPr="00671F6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zamenici</w:t>
      </w:r>
      <w:r w:rsidRPr="00671F6F">
        <w:rPr>
          <w:sz w:val="24"/>
          <w:szCs w:val="24"/>
          <w:lang w:val="ru-RU"/>
        </w:rPr>
        <w:t>.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RS"/>
        </w:rPr>
      </w:pP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671F6F">
        <w:rPr>
          <w:sz w:val="24"/>
          <w:szCs w:val="24"/>
        </w:rPr>
        <w:t>: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Vukosavljević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gradski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Gordana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Predić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gradskog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Duško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Puđa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direktora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privatizaciju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Miodrag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rukovodilac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projekta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sektora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kontrolu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izvršenja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ugovora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privatizaciju</w:t>
      </w:r>
      <w:r w:rsidRPr="00671F6F">
        <w:rPr>
          <w:sz w:val="24"/>
          <w:szCs w:val="24"/>
          <w:lang w:val="sr-Cyrl-CS"/>
        </w:rPr>
        <w:t>.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A54A5F" w:rsidRPr="00671F6F" w:rsidRDefault="00A54A5F" w:rsidP="00A54A5F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>Odbor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zbog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nedostatka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kvoruma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održao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sednicu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skladu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čl</w:t>
      </w:r>
      <w:r w:rsidRPr="00671F6F">
        <w:rPr>
          <w:b/>
          <w:sz w:val="24"/>
          <w:szCs w:val="24"/>
          <w:lang w:val="sr-Cyrl-CS"/>
        </w:rPr>
        <w:t xml:space="preserve">. 72. </w:t>
      </w:r>
      <w:r>
        <w:rPr>
          <w:b/>
          <w:sz w:val="24"/>
          <w:szCs w:val="24"/>
          <w:lang w:val="sr-Cyrl-CS"/>
        </w:rPr>
        <w:t>stav</w:t>
      </w:r>
      <w:r w:rsidRPr="00671F6F">
        <w:rPr>
          <w:b/>
          <w:sz w:val="24"/>
          <w:szCs w:val="24"/>
          <w:lang w:val="sr-Cyrl-CS"/>
        </w:rPr>
        <w:t xml:space="preserve"> 5. </w:t>
      </w:r>
      <w:r>
        <w:rPr>
          <w:b/>
          <w:sz w:val="24"/>
          <w:szCs w:val="24"/>
          <w:lang w:val="sr-Cyrl-CS"/>
        </w:rPr>
        <w:t>Poslovnika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Narodne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skupštine</w:t>
      </w:r>
      <w:r w:rsidRPr="00671F6F">
        <w:rPr>
          <w:b/>
          <w:sz w:val="24"/>
          <w:szCs w:val="24"/>
          <w:lang w:val="sr-Cyrl-CS"/>
        </w:rPr>
        <w:t xml:space="preserve">.  </w:t>
      </w:r>
      <w:r>
        <w:rPr>
          <w:b/>
          <w:sz w:val="24"/>
          <w:szCs w:val="24"/>
          <w:lang w:val="sr-Cyrl-CS"/>
        </w:rPr>
        <w:t>Na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sednici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diskutovalo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raspravljalo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cilju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obaveštavanja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Odbora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pitanjima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njegovog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delokruga</w:t>
      </w:r>
      <w:r w:rsidRPr="00671F6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po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predloženim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tačkama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dnevnog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reda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</w:t>
      </w:r>
      <w:r w:rsidRPr="00671F6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Saziva</w:t>
      </w:r>
      <w:r w:rsidRPr="00671F6F">
        <w:rPr>
          <w:b/>
          <w:sz w:val="24"/>
          <w:szCs w:val="24"/>
          <w:lang w:val="sr-Cyrl-CS"/>
        </w:rPr>
        <w:t xml:space="preserve">: </w:t>
      </w:r>
    </w:p>
    <w:p w:rsidR="00A54A5F" w:rsidRPr="00671F6F" w:rsidRDefault="00A54A5F" w:rsidP="00A54A5F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671F6F">
        <w:rPr>
          <w:b/>
          <w:sz w:val="24"/>
          <w:szCs w:val="24"/>
          <w:lang w:val="sr-Cyrl-CS"/>
        </w:rPr>
        <w:tab/>
      </w:r>
    </w:p>
    <w:p w:rsidR="00A54A5F" w:rsidRPr="00671F6F" w:rsidRDefault="00A54A5F" w:rsidP="00A54A5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Informacija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kulturi</w:t>
      </w:r>
      <w:r w:rsidRPr="00671F6F">
        <w:rPr>
          <w:sz w:val="24"/>
          <w:szCs w:val="24"/>
        </w:rPr>
        <w:t>;</w:t>
      </w:r>
    </w:p>
    <w:p w:rsidR="00A54A5F" w:rsidRPr="00671F6F" w:rsidRDefault="00A54A5F" w:rsidP="00A54A5F">
      <w:pPr>
        <w:pStyle w:val="ListParagraph"/>
        <w:tabs>
          <w:tab w:val="left" w:pos="720"/>
        </w:tabs>
        <w:ind w:left="1080"/>
        <w:rPr>
          <w:sz w:val="24"/>
          <w:szCs w:val="24"/>
        </w:rPr>
      </w:pPr>
    </w:p>
    <w:p w:rsidR="00A54A5F" w:rsidRPr="00671F6F" w:rsidRDefault="00A54A5F" w:rsidP="00A54A5F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bioskopom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”;</w:t>
      </w: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RS"/>
        </w:rPr>
      </w:pPr>
    </w:p>
    <w:p w:rsidR="00A54A5F" w:rsidRPr="00671F6F" w:rsidRDefault="00A54A5F" w:rsidP="00A54A5F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 w:rsidRPr="00671F6F">
        <w:rPr>
          <w:sz w:val="24"/>
          <w:szCs w:val="24"/>
        </w:rPr>
        <w:t>3</w:t>
      </w:r>
      <w:r w:rsidRPr="00671F6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Razno</w:t>
      </w:r>
      <w:r w:rsidRPr="00671F6F">
        <w:rPr>
          <w:sz w:val="24"/>
          <w:szCs w:val="24"/>
          <w:lang w:val="sr-Cyrl-C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Milosavljević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Puđa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Vladan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Vukosavljević</w:t>
      </w:r>
      <w:r>
        <w:rPr>
          <w:sz w:val="24"/>
          <w:szCs w:val="24"/>
          <w:lang w:val="sr-Cyrl-C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konstatovala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kvoruma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gosti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671F6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tačke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Podsetila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aktuelnoj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bioskopu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glumaca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bioskopom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informisala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prisutne</w:t>
      </w:r>
      <w:r>
        <w:rPr>
          <w:sz w:val="24"/>
          <w:szCs w:val="24"/>
          <w:lang w:val="sr-Cyrl-CS"/>
        </w:rPr>
        <w:t>,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Vukosavljević</w:t>
      </w:r>
      <w:r>
        <w:rPr>
          <w:sz w:val="24"/>
          <w:szCs w:val="24"/>
          <w:lang w:val="sr-Cyrl-CS"/>
        </w:rPr>
        <w:t>,</w:t>
      </w:r>
      <w:r w:rsidRPr="00357D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gradski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lično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prisutan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bioskopu</w:t>
      </w:r>
      <w:r w:rsidRPr="00671F6F">
        <w:rPr>
          <w:sz w:val="24"/>
          <w:szCs w:val="24"/>
          <w:lang w:val="sr-Cyrl-C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aktuelni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protesti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umetnika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Zamolila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Puđu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Duško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Puđa</w:t>
      </w:r>
      <w:r w:rsidRPr="00942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imovine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nikakvih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specifičnosti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100</w:t>
      </w:r>
      <w:r w:rsidRPr="00671F6F">
        <w:rPr>
          <w:sz w:val="24"/>
          <w:szCs w:val="24"/>
          <w:lang w:val="sr-Latn-RS"/>
        </w:rPr>
        <w:t>%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društvenim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kapitalom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aukciji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nadmetanju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postignuta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kupoprodajna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730.000.000 </w:t>
      </w:r>
      <w:r>
        <w:rPr>
          <w:sz w:val="24"/>
          <w:szCs w:val="24"/>
          <w:lang w:val="sr-Cyrl-RS"/>
        </w:rPr>
        <w:t>dinara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Agencija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aukcije</w:t>
      </w:r>
      <w:r>
        <w:rPr>
          <w:sz w:val="24"/>
          <w:szCs w:val="24"/>
          <w:lang w:val="sr-Cyrl-RS"/>
        </w:rPr>
        <w:t xml:space="preserve">, 22.02.2009.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aktuelnim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dešavanjima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komore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prevazilaženja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nastalih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nikakvih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Pr="00671F6F">
        <w:rPr>
          <w:sz w:val="24"/>
          <w:szCs w:val="24"/>
          <w:lang w:val="sr-Cyrl-R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CS"/>
        </w:rPr>
        <w:t>Vladan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Vukosavljević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gradski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671F6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obavestio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svojoj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umetnicima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bioskopu</w:t>
      </w:r>
      <w:r w:rsidRPr="00671F6F">
        <w:rPr>
          <w:sz w:val="24"/>
          <w:szCs w:val="24"/>
          <w:lang w:val="sr-Cyrl-C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Zvezda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posetom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hteo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umetnicima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ulazio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problematiku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>,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zbog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svojih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poteza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prošlosti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došao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situaciju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danas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bioskop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centru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</w:t>
      </w:r>
      <w:r w:rsidRPr="00671F6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Kao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mogućih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ovakvog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kulturi</w:t>
      </w:r>
      <w:r>
        <w:rPr>
          <w:sz w:val="24"/>
          <w:szCs w:val="24"/>
          <w:lang w:val="sr-Cyrl-CS"/>
        </w:rPr>
        <w:t>,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prodaje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Gradski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nepovoljna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prikazivali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umetnički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filmovi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>On</w:t>
      </w:r>
      <w:r w:rsidRPr="00671F6F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napomenuo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gradski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prevazilaženju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vlasnikom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rešio</w:t>
      </w:r>
      <w:r w:rsidRPr="00671F6F">
        <w:rPr>
          <w:sz w:val="24"/>
          <w:szCs w:val="24"/>
          <w:lang w:val="sr-Cyrl-R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konstatovala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kompleksna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postupati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održe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beogradskim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npr</w:t>
      </w:r>
      <w:r>
        <w:rPr>
          <w:sz w:val="24"/>
          <w:szCs w:val="24"/>
          <w:lang w:val="sr-Cyrl-RS"/>
        </w:rPr>
        <w:t>.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Zvezda</w:t>
      </w:r>
      <w:r>
        <w:rPr>
          <w:sz w:val="24"/>
          <w:szCs w:val="24"/>
          <w:lang w:val="sr-Cyrl-RS"/>
        </w:rPr>
        <w:t>“)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mladima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odbranu</w:t>
      </w:r>
      <w:r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bioskopa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Zvezda</w:t>
      </w:r>
      <w:r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Podsetio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zadovoljstvo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delovanjem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budućnosti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osetiti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zamolio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čelnike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izuzmu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bioskopi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Informisao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gospodin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Đivanović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vlasnik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obratio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njemu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ponudio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prodaju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preostalih</w:t>
      </w:r>
      <w:r w:rsidRPr="00671F6F">
        <w:rPr>
          <w:sz w:val="24"/>
          <w:szCs w:val="24"/>
          <w:lang w:val="sr-Cyrl-RS"/>
        </w:rPr>
        <w:t xml:space="preserve"> 6000 </w:t>
      </w:r>
      <w:r>
        <w:rPr>
          <w:sz w:val="24"/>
          <w:szCs w:val="24"/>
          <w:lang w:val="sr-Cyrl-RS"/>
        </w:rPr>
        <w:t>kvadranih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metara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3.000.000 €.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kinematografiju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obavila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gospodin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Đivanović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netačni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potruditi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dokaže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međuvremenu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Željkom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Sertićem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ministrom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delatnost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poslovanja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Pozvao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delegiraju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grupu</w:t>
      </w:r>
      <w:r w:rsidRPr="00671F6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Grupacija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kinematografiju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gospodinom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Vesićem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Neophodno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četrnaest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slobodni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prodati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kriminalne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obavljene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povrati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vlasništvo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</w:rPr>
        <w:t>Zvezd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treba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napraviti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</w:rPr>
        <w:t>art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bioskopske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20. </w:t>
      </w:r>
      <w:r>
        <w:rPr>
          <w:sz w:val="24"/>
          <w:szCs w:val="24"/>
          <w:lang w:val="sr-Cyrl-RS"/>
        </w:rPr>
        <w:t>oktobar</w:t>
      </w:r>
      <w:r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>-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</w:rPr>
        <w:t>art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četiri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bioskopske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</w:rPr>
        <w:t>art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samoodrživi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tvrdnje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  <w:lang w:val="sr-Cyrl-RS"/>
        </w:rPr>
        <w:t>Vali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Rijeci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bCs/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konstatovala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Jedno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preispitivanje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nalaženje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adekvatnog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nastalu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bioskopu</w:t>
      </w:r>
      <w:r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„</w:t>
      </w:r>
      <w:r>
        <w:rPr>
          <w:sz w:val="24"/>
          <w:szCs w:val="24"/>
        </w:rPr>
        <w:t>Zvezd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pronalaženje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prevazilaženje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nedostatka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kvoruma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inicijatori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pošalju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zvaničan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eventualno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671F6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današnja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„</w:t>
      </w:r>
      <w:r w:rsidRPr="00671F6F">
        <w:rPr>
          <w:bCs/>
          <w:sz w:val="24"/>
          <w:szCs w:val="24"/>
        </w:rPr>
        <w:t>Eurimages</w:t>
      </w:r>
      <w:r>
        <w:rPr>
          <w:bCs/>
          <w:sz w:val="24"/>
          <w:szCs w:val="24"/>
          <w:lang w:val="sr-Cyrl-RS"/>
        </w:rPr>
        <w:t>“</w:t>
      </w:r>
      <w:r w:rsidRPr="00671F6F">
        <w:rPr>
          <w:bCs/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Duško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Puđa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rasvetljavanju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dokumentacije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iskaza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kontorlli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odbacio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kriminalnoj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potvrdio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celokupna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Duško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Puđa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izjavio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ništa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izdvojilo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delatnost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objekte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raspolaže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Nenad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Milosavljević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diskutovati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činjenično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Rezultat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očigledan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uništena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Nenad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Milosavljević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preduzme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vratila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noge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lastRenderedPageBreak/>
        <w:t xml:space="preserve">              </w:t>
      </w:r>
      <w:r>
        <w:rPr>
          <w:sz w:val="24"/>
          <w:szCs w:val="24"/>
          <w:lang w:val="sr-Cyrl-CS"/>
        </w:rPr>
        <w:t>Vladan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Vukosavljević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napomenuo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današnje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diskusije</w:t>
      </w:r>
      <w:r w:rsidRPr="00671F6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istakao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razgovora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predstavlja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sumnjiva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privatizacija</w:t>
      </w:r>
      <w:r w:rsidRPr="00671F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preduzeća</w:t>
      </w:r>
      <w:r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Beograd</w:t>
      </w:r>
      <w:r w:rsidRPr="00671F6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film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Filmski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popravili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situaciju</w:t>
      </w:r>
      <w:r w:rsidRPr="00671F6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potpunosti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ispoštovan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posledice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privatizacije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vidljive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Gradski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sekretarijat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popravi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gostima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upućeno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Tanjugu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proverila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Ukazujući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formalne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nedostatke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saopštenja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sigurna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izjave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pogotovo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polemike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odbacila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saopštenja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ukazujući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sazvana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Repulike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sasvim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dnevnim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pošalje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zakaže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samita</w:t>
      </w:r>
      <w:r w:rsidRPr="00671F6F">
        <w:rPr>
          <w:sz w:val="24"/>
          <w:szCs w:val="24"/>
          <w:lang w:val="sr-Cyrl-RS"/>
        </w:rPr>
        <w:t xml:space="preserve"> "</w:t>
      </w:r>
      <w:r>
        <w:rPr>
          <w:sz w:val="24"/>
          <w:szCs w:val="24"/>
          <w:lang w:val="sr-Cyrl-RS"/>
        </w:rPr>
        <w:t>Kina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plus</w:t>
      </w:r>
      <w:r w:rsidRPr="00671F6F">
        <w:rPr>
          <w:sz w:val="24"/>
          <w:szCs w:val="24"/>
          <w:lang w:val="sr-Cyrl-RS"/>
        </w:rPr>
        <w:t xml:space="preserve"> 16", </w:t>
      </w:r>
      <w:r>
        <w:rPr>
          <w:sz w:val="24"/>
          <w:szCs w:val="24"/>
          <w:lang w:val="sr-Cyrl-RS"/>
        </w:rPr>
        <w:t>jer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poput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normalno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odbacila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saopštenja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zalagala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Izrazila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žaljenje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poslanici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bojkotuju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Odgovarajući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optužbe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saopštenja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zakazuje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konsultovanja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izjavila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koleginicom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Još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odbacila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saopštenja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ocenjujući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zastrašivanja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opozicije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potekao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671F6F">
        <w:rPr>
          <w:sz w:val="24"/>
          <w:szCs w:val="24"/>
        </w:rPr>
        <w:t>: „</w:t>
      </w:r>
      <w:r>
        <w:rPr>
          <w:sz w:val="24"/>
          <w:szCs w:val="24"/>
        </w:rPr>
        <w:t>Autorsko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kolektivno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autorskog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srodnih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dramskih</w:t>
      </w:r>
      <w:r w:rsidRPr="00671F6F">
        <w:rPr>
          <w:sz w:val="24"/>
          <w:szCs w:val="24"/>
        </w:rPr>
        <w:t xml:space="preserve">, </w:t>
      </w:r>
      <w:r>
        <w:rPr>
          <w:sz w:val="24"/>
          <w:szCs w:val="24"/>
        </w:rPr>
        <w:t>filmskih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televizijskih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umetnika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1F6F">
        <w:rPr>
          <w:sz w:val="24"/>
          <w:szCs w:val="24"/>
        </w:rPr>
        <w:t xml:space="preserve"> </w:t>
      </w:r>
      <w:r>
        <w:rPr>
          <w:sz w:val="24"/>
          <w:szCs w:val="24"/>
        </w:rPr>
        <w:t>interpretatora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prihvatila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ušao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rStyle w:val="Emphasis"/>
          <w:sz w:val="24"/>
          <w:szCs w:val="24"/>
        </w:rPr>
        <w:t>Zakon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o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izmenama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i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dopunama</w:t>
      </w:r>
      <w:r w:rsidRPr="00671F6F">
        <w:rPr>
          <w:rStyle w:val="Emphasis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Zakona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o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budžetu</w:t>
      </w:r>
      <w:r w:rsidRPr="00671F6F">
        <w:rPr>
          <w:rStyle w:val="Emphasis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Republike</w:t>
      </w:r>
      <w:r w:rsidRPr="00671F6F">
        <w:rPr>
          <w:rStyle w:val="Emphasis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>Srbije</w:t>
      </w:r>
      <w:r w:rsidRPr="00671F6F">
        <w:rPr>
          <w:rStyle w:val="st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za</w:t>
      </w:r>
      <w:r w:rsidRPr="00671F6F">
        <w:rPr>
          <w:rStyle w:val="st"/>
          <w:sz w:val="24"/>
          <w:szCs w:val="24"/>
        </w:rPr>
        <w:t xml:space="preserve"> </w:t>
      </w:r>
      <w:r w:rsidRPr="00671F6F">
        <w:rPr>
          <w:rStyle w:val="Emphasis"/>
          <w:sz w:val="24"/>
          <w:szCs w:val="24"/>
        </w:rPr>
        <w:t>2014</w:t>
      </w:r>
      <w:r w:rsidRPr="00671F6F">
        <w:rPr>
          <w:rStyle w:val="st"/>
          <w:sz w:val="24"/>
          <w:szCs w:val="24"/>
        </w:rPr>
        <w:t xml:space="preserve">. </w:t>
      </w:r>
      <w:r>
        <w:rPr>
          <w:rStyle w:val="Emphasis"/>
          <w:sz w:val="24"/>
          <w:szCs w:val="24"/>
          <w:lang w:val="sr-Cyrl-RS"/>
        </w:rPr>
        <w:t>g</w:t>
      </w:r>
      <w:r>
        <w:rPr>
          <w:rStyle w:val="Emphasis"/>
          <w:sz w:val="24"/>
          <w:szCs w:val="24"/>
        </w:rPr>
        <w:t>odinu</w:t>
      </w:r>
      <w:r w:rsidRPr="00671F6F">
        <w:rPr>
          <w:rStyle w:val="Emphasis"/>
          <w:sz w:val="24"/>
          <w:szCs w:val="24"/>
          <w:lang w:val="sr-Cyrl-RS"/>
        </w:rPr>
        <w:t xml:space="preserve">, </w:t>
      </w:r>
      <w:r>
        <w:rPr>
          <w:rStyle w:val="Emphasis"/>
          <w:sz w:val="24"/>
          <w:szCs w:val="24"/>
          <w:lang w:val="sr-Cyrl-RS"/>
        </w:rPr>
        <w:t>kao</w:t>
      </w:r>
      <w:r w:rsidRPr="00671F6F">
        <w:rPr>
          <w:rStyle w:val="Emphasis"/>
          <w:sz w:val="24"/>
          <w:szCs w:val="24"/>
          <w:lang w:val="sr-Cyrl-RS"/>
        </w:rPr>
        <w:t xml:space="preserve"> </w:t>
      </w:r>
      <w:r>
        <w:rPr>
          <w:rStyle w:val="Emphasis"/>
          <w:sz w:val="24"/>
          <w:szCs w:val="24"/>
          <w:lang w:val="sr-Cyrl-RS"/>
        </w:rPr>
        <w:t>i</w:t>
      </w:r>
      <w:r w:rsidRPr="00671F6F">
        <w:rPr>
          <w:rStyle w:val="Emphasis"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Predlog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zakona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o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budžetu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Republike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Srbije</w:t>
      </w:r>
      <w:r w:rsidRPr="00671F6F">
        <w:rPr>
          <w:i/>
          <w:sz w:val="24"/>
          <w:szCs w:val="24"/>
          <w:lang w:val="sr-Cyrl-RS"/>
        </w:rPr>
        <w:t xml:space="preserve"> </w:t>
      </w:r>
      <w:r>
        <w:rPr>
          <w:i/>
          <w:sz w:val="24"/>
          <w:szCs w:val="24"/>
          <w:lang w:val="sr-Cyrl-RS"/>
        </w:rPr>
        <w:t>za</w:t>
      </w:r>
      <w:r w:rsidRPr="00671F6F">
        <w:rPr>
          <w:i/>
          <w:sz w:val="24"/>
          <w:szCs w:val="24"/>
          <w:lang w:val="sr-Cyrl-RS"/>
        </w:rPr>
        <w:t xml:space="preserve"> 2015. </w:t>
      </w:r>
      <w:r>
        <w:rPr>
          <w:i/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ograničeno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 w:rsidRPr="00671F6F">
        <w:rPr>
          <w:sz w:val="24"/>
          <w:szCs w:val="24"/>
          <w:lang w:val="sr-Cyrl-RS"/>
        </w:rPr>
        <w:t xml:space="preserve"> 22.12.2014. </w:t>
      </w:r>
      <w:r>
        <w:rPr>
          <w:sz w:val="24"/>
          <w:szCs w:val="24"/>
          <w:lang w:val="sr-Cyrl-RS"/>
        </w:rPr>
        <w:t>godine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08.30 </w:t>
      </w:r>
      <w:r>
        <w:rPr>
          <w:sz w:val="24"/>
          <w:szCs w:val="24"/>
          <w:lang w:val="sr-Cyrl-RS"/>
        </w:rPr>
        <w:t>časova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 w:rsidRPr="00671F6F">
        <w:rPr>
          <w:sz w:val="24"/>
          <w:szCs w:val="24"/>
          <w:lang w:val="sr-Cyrl-RS"/>
        </w:rPr>
        <w:t xml:space="preserve"> 22.12.2014. </w:t>
      </w:r>
      <w:r>
        <w:rPr>
          <w:sz w:val="24"/>
          <w:szCs w:val="24"/>
          <w:lang w:val="sr-Cyrl-RS"/>
        </w:rPr>
        <w:t>godine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Srđan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Dragojević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zadovoljan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inicijativom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ozbiljno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shvatilo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neozbiljna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zamolio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lastRenderedPageBreak/>
        <w:t xml:space="preserve">              </w:t>
      </w:r>
      <w:r>
        <w:rPr>
          <w:sz w:val="24"/>
          <w:szCs w:val="24"/>
          <w:lang w:val="sr-Cyrl-RS"/>
        </w:rPr>
        <w:t>Vesna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komplikovaniju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staviti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organizovanju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kulturi</w:t>
      </w:r>
      <w:r w:rsidRPr="00671F6F">
        <w:rPr>
          <w:sz w:val="24"/>
          <w:szCs w:val="24"/>
          <w:lang w:val="sr-Cyrl-RS"/>
        </w:rPr>
        <w:t>.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ab/>
        <w:t xml:space="preserve">      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sr-Cyrl-RS"/>
        </w:rPr>
        <w:tab/>
        <w:t xml:space="preserve"> </w:t>
      </w:r>
    </w:p>
    <w:p w:rsidR="00A54A5F" w:rsidRPr="00671F6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Sednica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71F6F">
        <w:rPr>
          <w:sz w:val="24"/>
          <w:szCs w:val="24"/>
          <w:lang w:val="sr-Cyrl-RS"/>
        </w:rPr>
        <w:t xml:space="preserve"> 11,50 </w:t>
      </w:r>
      <w:r>
        <w:rPr>
          <w:sz w:val="24"/>
          <w:szCs w:val="24"/>
          <w:lang w:val="sr-Cyrl-RS"/>
        </w:rPr>
        <w:t>časova</w:t>
      </w:r>
      <w:r w:rsidRPr="00671F6F">
        <w:rPr>
          <w:sz w:val="24"/>
          <w:szCs w:val="24"/>
          <w:lang w:val="sr-Cyrl-RS"/>
        </w:rPr>
        <w:t>.</w:t>
      </w: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Pr="00976AE5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SEKRETAR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PREDSEDNICA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A54A5F" w:rsidRPr="00976AE5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Pr="00976AE5" w:rsidRDefault="00A54A5F" w:rsidP="00A54A5F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54A5F" w:rsidRPr="00976AE5" w:rsidRDefault="00A54A5F" w:rsidP="00A54A5F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Pr="00976AE5">
        <w:rPr>
          <w:sz w:val="24"/>
          <w:szCs w:val="24"/>
          <w:lang w:val="sr-Cyrl-RS"/>
        </w:rPr>
        <w:t>_____________________________</w:t>
      </w:r>
    </w:p>
    <w:p w:rsidR="00A54A5F" w:rsidRPr="00976AE5" w:rsidRDefault="00A54A5F" w:rsidP="00A54A5F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Sanja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Pecelj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  <w:lang w:val="sr-Cyrl-RS"/>
        </w:rPr>
        <w:t>Vesna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EB" w:rsidRDefault="007761EB" w:rsidP="00A54A5F">
      <w:r>
        <w:separator/>
      </w:r>
    </w:p>
  </w:endnote>
  <w:endnote w:type="continuationSeparator" w:id="0">
    <w:p w:rsidR="007761EB" w:rsidRDefault="007761EB" w:rsidP="00A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EB" w:rsidRDefault="007761EB" w:rsidP="00A54A5F">
      <w:r>
        <w:separator/>
      </w:r>
    </w:p>
  </w:footnote>
  <w:footnote w:type="continuationSeparator" w:id="0">
    <w:p w:rsidR="007761EB" w:rsidRDefault="007761EB" w:rsidP="00A5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5F" w:rsidRDefault="00A54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560"/>
    <w:multiLevelType w:val="hybridMultilevel"/>
    <w:tmpl w:val="F3745630"/>
    <w:lvl w:ilvl="0" w:tplc="670E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5"/>
    <w:rsid w:val="00077AC5"/>
    <w:rsid w:val="00133A28"/>
    <w:rsid w:val="00221BC9"/>
    <w:rsid w:val="00520726"/>
    <w:rsid w:val="005834F1"/>
    <w:rsid w:val="007761EB"/>
    <w:rsid w:val="00960795"/>
    <w:rsid w:val="00A54A5F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5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54A5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54A5F"/>
    <w:pPr>
      <w:ind w:left="720"/>
      <w:contextualSpacing/>
    </w:pPr>
  </w:style>
  <w:style w:type="character" w:customStyle="1" w:styleId="st">
    <w:name w:val="st"/>
    <w:basedOn w:val="DefaultParagraphFont"/>
    <w:rsid w:val="00A54A5F"/>
  </w:style>
  <w:style w:type="character" w:styleId="Emphasis">
    <w:name w:val="Emphasis"/>
    <w:basedOn w:val="DefaultParagraphFont"/>
    <w:uiPriority w:val="20"/>
    <w:qFormat/>
    <w:rsid w:val="00A54A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4A5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54A5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F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5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54A5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54A5F"/>
    <w:pPr>
      <w:ind w:left="720"/>
      <w:contextualSpacing/>
    </w:pPr>
  </w:style>
  <w:style w:type="character" w:customStyle="1" w:styleId="st">
    <w:name w:val="st"/>
    <w:basedOn w:val="DefaultParagraphFont"/>
    <w:rsid w:val="00A54A5F"/>
  </w:style>
  <w:style w:type="character" w:styleId="Emphasis">
    <w:name w:val="Emphasis"/>
    <w:basedOn w:val="DefaultParagraphFont"/>
    <w:uiPriority w:val="20"/>
    <w:qFormat/>
    <w:rsid w:val="00A54A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4A5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5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54A5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5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2015-07-14T08:23:00Z</dcterms:created>
  <dcterms:modified xsi:type="dcterms:W3CDTF">2015-07-14T08:23:00Z</dcterms:modified>
</cp:coreProperties>
</file>